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0D2638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D3DC5" w:rsidRPr="00B163A5">
        <w:rPr>
          <w:spacing w:val="-4"/>
          <w:sz w:val="28"/>
          <w:szCs w:val="28"/>
        </w:rPr>
        <w:t>.</w:t>
      </w:r>
      <w:r w:rsidR="00596B66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6</w:t>
      </w:r>
      <w:r w:rsidR="00BD3DC5" w:rsidRPr="00B163A5">
        <w:rPr>
          <w:spacing w:val="-4"/>
          <w:sz w:val="28"/>
          <w:szCs w:val="28"/>
        </w:rPr>
        <w:t>.20</w:t>
      </w:r>
      <w:r w:rsidR="00BD61B4">
        <w:rPr>
          <w:spacing w:val="-4"/>
          <w:sz w:val="28"/>
          <w:szCs w:val="28"/>
        </w:rPr>
        <w:t>20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BD3DC5" w:rsidRPr="00F27285">
        <w:rPr>
          <w:sz w:val="28"/>
          <w:szCs w:val="28"/>
        </w:rPr>
        <w:t xml:space="preserve">№   </w:t>
      </w:r>
      <w:r w:rsidR="007E750E" w:rsidRPr="007E750E">
        <w:rPr>
          <w:sz w:val="28"/>
          <w:szCs w:val="28"/>
        </w:rPr>
        <w:t>65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0D2638">
        <w:rPr>
          <w:sz w:val="28"/>
          <w:szCs w:val="28"/>
        </w:rPr>
        <w:t>2</w:t>
      </w:r>
      <w:r w:rsidR="00BD61B4">
        <w:rPr>
          <w:sz w:val="28"/>
          <w:szCs w:val="28"/>
        </w:rPr>
        <w:t>1</w:t>
      </w:r>
      <w:r w:rsidR="00971C90">
        <w:rPr>
          <w:sz w:val="28"/>
          <w:szCs w:val="28"/>
        </w:rPr>
        <w:t xml:space="preserve"> – 202</w:t>
      </w:r>
      <w:r w:rsidR="00BD61B4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BF7FCA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F7FCA">
        <w:rPr>
          <w:rFonts w:eastAsia="Calibri"/>
          <w:b/>
          <w:sz w:val="28"/>
          <w:szCs w:val="28"/>
          <w:lang w:eastAsia="en-US"/>
        </w:rPr>
        <w:tab/>
      </w:r>
      <w:r w:rsidR="00E25847"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BD61B4">
        <w:rPr>
          <w:sz w:val="28"/>
          <w:szCs w:val="28"/>
        </w:rPr>
        <w:t>1</w:t>
      </w:r>
      <w:r w:rsidR="00971C90">
        <w:rPr>
          <w:sz w:val="28"/>
          <w:szCs w:val="28"/>
        </w:rPr>
        <w:t xml:space="preserve"> – 202</w:t>
      </w:r>
      <w:r w:rsidR="00BD61B4">
        <w:rPr>
          <w:sz w:val="28"/>
          <w:szCs w:val="28"/>
        </w:rPr>
        <w:t>3</w:t>
      </w:r>
      <w:r w:rsidR="00E25847">
        <w:rPr>
          <w:sz w:val="28"/>
          <w:szCs w:val="28"/>
        </w:rPr>
        <w:t xml:space="preserve"> годы</w:t>
      </w:r>
      <w:r w:rsidRPr="00BF7FCA">
        <w:rPr>
          <w:rFonts w:eastAsia="Calibri"/>
          <w:sz w:val="28"/>
          <w:szCs w:val="28"/>
          <w:lang w:eastAsia="en-US"/>
        </w:rPr>
        <w:t xml:space="preserve"> </w:t>
      </w:r>
      <w:r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BD61B4">
        <w:rPr>
          <w:sz w:val="28"/>
          <w:szCs w:val="28"/>
        </w:rPr>
        <w:t>1</w:t>
      </w:r>
      <w:r w:rsidR="00971C90">
        <w:rPr>
          <w:sz w:val="28"/>
          <w:szCs w:val="28"/>
        </w:rPr>
        <w:t xml:space="preserve"> – 202</w:t>
      </w:r>
      <w:r w:rsidR="00BD61B4">
        <w:rPr>
          <w:sz w:val="28"/>
          <w:szCs w:val="28"/>
        </w:rPr>
        <w:t>3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</w:t>
      </w:r>
      <w:r w:rsidR="000D2638">
        <w:rPr>
          <w:sz w:val="28"/>
          <w:szCs w:val="28"/>
        </w:rPr>
        <w:t>2</w:t>
      </w:r>
      <w:r w:rsidR="00BD61B4">
        <w:rPr>
          <w:sz w:val="28"/>
          <w:szCs w:val="28"/>
        </w:rPr>
        <w:t>1</w:t>
      </w:r>
      <w:r w:rsidR="00971C90">
        <w:rPr>
          <w:sz w:val="28"/>
          <w:szCs w:val="28"/>
        </w:rPr>
        <w:t xml:space="preserve"> – 202</w:t>
      </w:r>
      <w:r w:rsidR="00BD61B4">
        <w:rPr>
          <w:sz w:val="28"/>
          <w:szCs w:val="28"/>
        </w:rPr>
        <w:t>3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>Постановление вносит</w:t>
      </w:r>
    </w:p>
    <w:p w:rsidR="00BF7FCA" w:rsidRPr="00BF7FCA" w:rsidRDefault="00D3466B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</w:t>
      </w:r>
      <w:r w:rsidR="001306D3">
        <w:rPr>
          <w:rFonts w:eastAsia="Calibri"/>
          <w:sz w:val="28"/>
          <w:szCs w:val="22"/>
          <w:lang w:eastAsia="en-US"/>
        </w:rPr>
        <w:t>ектор экономики и финансов</w:t>
      </w:r>
    </w:p>
    <w:p w:rsidR="001306D3" w:rsidRDefault="00BF7FCA" w:rsidP="00CE69BB">
      <w:pPr>
        <w:rPr>
          <w:rFonts w:eastAsia="Calibri"/>
          <w:sz w:val="28"/>
          <w:szCs w:val="28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Администрации </w:t>
      </w:r>
      <w:r w:rsidR="001306D3">
        <w:rPr>
          <w:rFonts w:eastAsia="Calibri"/>
          <w:sz w:val="28"/>
          <w:szCs w:val="28"/>
          <w:lang w:eastAsia="en-US"/>
        </w:rPr>
        <w:t>Красновского сельского</w:t>
      </w:r>
    </w:p>
    <w:p w:rsidR="00BF7FCA" w:rsidRPr="00BF7FCA" w:rsidRDefault="001306D3" w:rsidP="00CE69BB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поселения </w:t>
      </w:r>
      <w:r w:rsidR="00BF7FCA" w:rsidRPr="00BF7FCA">
        <w:rPr>
          <w:rFonts w:eastAsia="Calibri"/>
          <w:sz w:val="28"/>
          <w:szCs w:val="22"/>
          <w:lang w:eastAsia="en-US"/>
        </w:rPr>
        <w:t>Тарасовского района</w:t>
      </w: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F92" w:rsidRDefault="00757F92" w:rsidP="00524DE9">
      <w:r>
        <w:separator/>
      </w:r>
    </w:p>
  </w:endnote>
  <w:endnote w:type="continuationSeparator" w:id="0">
    <w:p w:rsidR="00757F92" w:rsidRDefault="00757F92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F92" w:rsidRDefault="00757F92" w:rsidP="00524DE9">
      <w:r>
        <w:separator/>
      </w:r>
    </w:p>
  </w:footnote>
  <w:footnote w:type="continuationSeparator" w:id="0">
    <w:p w:rsidR="00757F92" w:rsidRDefault="00757F92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D5B"/>
    <w:rsid w:val="00566189"/>
    <w:rsid w:val="00575F25"/>
    <w:rsid w:val="00587219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B6C9A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E2321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7FCA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8D0C3A-21AD-4CE1-A5D7-36C13CBB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AF26-48FC-471D-8494-79B03F55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2018-08-07T05:55:00Z</cp:lastPrinted>
  <dcterms:created xsi:type="dcterms:W3CDTF">2025-07-10T06:52:00Z</dcterms:created>
  <dcterms:modified xsi:type="dcterms:W3CDTF">2025-07-10T06:52:00Z</dcterms:modified>
</cp:coreProperties>
</file>